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20876" w14:textId="77777777" w:rsidR="00D14E8E" w:rsidRDefault="00B738CC">
      <w:pPr>
        <w:spacing w:after="0" w:line="256" w:lineRule="auto"/>
        <w:ind w:left="49" w:firstLine="0"/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0" wp14:anchorId="1A520876" wp14:editId="1A520877">
            <wp:simplePos x="0" y="0"/>
            <wp:positionH relativeFrom="column">
              <wp:posOffset>31318</wp:posOffset>
            </wp:positionH>
            <wp:positionV relativeFrom="paragraph">
              <wp:posOffset>-289800</wp:posOffset>
            </wp:positionV>
            <wp:extent cx="1150205" cy="1440353"/>
            <wp:effectExtent l="0" t="0" r="0" b="7447"/>
            <wp:wrapSquare wrapText="bothSides"/>
            <wp:docPr id="53459618" name="Picture 56" descr="Obrázok, na ktorom je symbol, písmo, grafika, dizajn&#10;&#10;Obsah vygenerovaný pomocou AI môže byť nespráv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0205" cy="14403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32"/>
          <w:u w:val="single" w:color="000000"/>
        </w:rPr>
        <w:t>Extrémna Krížová Cesta - Stará Ľubovňa</w:t>
      </w:r>
    </w:p>
    <w:p w14:paraId="1A520877" w14:textId="77777777" w:rsidR="00D14E8E" w:rsidRDefault="00B738CC">
      <w:pPr>
        <w:spacing w:after="227" w:line="256" w:lineRule="auto"/>
        <w:ind w:left="49" w:firstLine="0"/>
        <w:jc w:val="center"/>
      </w:pPr>
      <w:r>
        <w:rPr>
          <w:b/>
          <w:bCs/>
          <w:sz w:val="28"/>
        </w:rPr>
        <w:t xml:space="preserve">Trasa Sv. </w:t>
      </w:r>
      <w:proofErr w:type="spellStart"/>
      <w:r>
        <w:rPr>
          <w:b/>
          <w:bCs/>
          <w:sz w:val="28"/>
        </w:rPr>
        <w:t>Charbela</w:t>
      </w:r>
      <w:proofErr w:type="spellEnd"/>
    </w:p>
    <w:p w14:paraId="1A520878" w14:textId="77777777" w:rsidR="00D14E8E" w:rsidRDefault="00B738CC">
      <w:pPr>
        <w:spacing w:after="0" w:line="264" w:lineRule="auto"/>
        <w:jc w:val="center"/>
        <w:rPr>
          <w:b/>
          <w:bCs/>
        </w:rPr>
      </w:pPr>
      <w:r>
        <w:rPr>
          <w:b/>
          <w:bCs/>
        </w:rPr>
        <w:t>Celková dĺžka: 34,5 km</w:t>
      </w:r>
    </w:p>
    <w:p w14:paraId="1A520879" w14:textId="77777777" w:rsidR="00D14E8E" w:rsidRDefault="00B738CC">
      <w:pPr>
        <w:spacing w:after="873" w:line="264" w:lineRule="auto"/>
        <w:jc w:val="center"/>
        <w:rPr>
          <w:b/>
          <w:bCs/>
        </w:rPr>
      </w:pPr>
      <w:r>
        <w:rPr>
          <w:b/>
          <w:bCs/>
        </w:rPr>
        <w:t>Prevýšenie: 597 m</w:t>
      </w:r>
    </w:p>
    <w:p w14:paraId="1A52087A" w14:textId="77777777" w:rsidR="00D14E8E" w:rsidRDefault="00B738CC">
      <w:pPr>
        <w:spacing w:after="393"/>
        <w:ind w:left="72" w:right="52"/>
      </w:pPr>
      <w:r>
        <w:rPr>
          <w:sz w:val="28"/>
        </w:rPr>
        <w:t>!</w:t>
      </w:r>
      <w:r>
        <w:t xml:space="preserve">   Miesta, kde je potrebné zachovať mimoriadnu opatrnosť, aby ste nezišli z vyznačenej trasy, sú v tomto opise zvýraznené </w:t>
      </w:r>
      <w:r>
        <w:t>výkričníkom a sú podčiarknuté. Na týchto úsekoch zachovajte mimoriadnu obozretnosť a opatrnosť.</w:t>
      </w:r>
    </w:p>
    <w:p w14:paraId="1A52087B" w14:textId="77777777" w:rsidR="00D14E8E" w:rsidRDefault="00B738CC">
      <w:pPr>
        <w:spacing w:after="393"/>
        <w:ind w:left="72" w:right="52"/>
      </w:pPr>
      <w:r>
        <w:rPr>
          <w:color w:val="FF0000"/>
          <w:sz w:val="36"/>
        </w:rPr>
        <w:t>†</w:t>
      </w:r>
      <w:r>
        <w:rPr>
          <w:sz w:val="28"/>
        </w:rPr>
        <w:t xml:space="preserve"> </w:t>
      </w:r>
      <w:r>
        <w:t xml:space="preserve">  V opise sú krížikom označené miesta, kde si máš prečítať rozjímanie a uvažovať o zastavení krížovej cesty.</w:t>
      </w:r>
    </w:p>
    <w:p w14:paraId="1A52087C" w14:textId="77777777" w:rsidR="00D14E8E" w:rsidRDefault="00B738CC">
      <w:pPr>
        <w:spacing w:after="166"/>
        <w:ind w:left="126" w:right="256" w:hanging="64"/>
      </w:pPr>
      <w:r>
        <w:t xml:space="preserve">( )   Číslo v zátvorke je vyznačený bod na mape. Napríklad bod číslo (5) je most cez rieku Poprad. Nezabudni si všímať aj </w:t>
      </w:r>
      <w:r>
        <w:rPr>
          <w:u w:val="single" w:color="000000"/>
        </w:rPr>
        <w:t>podčiarknuté slová.</w:t>
      </w:r>
    </w:p>
    <w:p w14:paraId="1A52087D" w14:textId="77777777" w:rsidR="00D14E8E" w:rsidRDefault="00B738CC">
      <w:pPr>
        <w:spacing w:after="11"/>
        <w:ind w:left="72" w:right="52"/>
      </w:pPr>
      <w:r>
        <w:rPr>
          <w:b/>
          <w:bCs/>
          <w:u w:val="single" w:color="000000"/>
        </w:rPr>
        <w:t>Priebeh trasy:</w:t>
      </w:r>
      <w:r>
        <w:rPr>
          <w:u w:val="single" w:color="000000"/>
        </w:rPr>
        <w:t xml:space="preserve"> </w:t>
      </w:r>
      <w:r>
        <w:t xml:space="preserve">Farský kostol Sv. Mikuláša </w:t>
      </w:r>
      <w:bookmarkStart w:id="0" w:name="_Hlk215310511"/>
      <w:r>
        <w:t xml:space="preserve">→ </w:t>
      </w:r>
      <w:bookmarkEnd w:id="0"/>
      <w:r>
        <w:t xml:space="preserve">MY Park Stará Ľubovňa → ul. Zámocká → Zadná poľana → </w:t>
      </w:r>
      <w:proofErr w:type="spellStart"/>
      <w:r>
        <w:t>Vabec</w:t>
      </w:r>
      <w:proofErr w:type="spellEnd"/>
      <w:r>
        <w:t xml:space="preserve"> → </w:t>
      </w:r>
      <w:proofErr w:type="spellStart"/>
      <w:r>
        <w:t>Medvedelica</w:t>
      </w:r>
      <w:proofErr w:type="spellEnd"/>
      <w:r>
        <w:t xml:space="preserve"> → Hora </w:t>
      </w:r>
      <w:proofErr w:type="spellStart"/>
      <w:r>
        <w:t>Zvir</w:t>
      </w:r>
      <w:proofErr w:type="spellEnd"/>
      <w:r>
        <w:t xml:space="preserve"> → Litmanová → </w:t>
      </w:r>
      <w:proofErr w:type="spellStart"/>
      <w:r>
        <w:t>Ostrička</w:t>
      </w:r>
      <w:proofErr w:type="spellEnd"/>
      <w:r>
        <w:t xml:space="preserve"> → </w:t>
      </w:r>
      <w:r>
        <w:t xml:space="preserve">Kamienka → Pod sosnami → Hniezdne → </w:t>
      </w:r>
      <w:proofErr w:type="spellStart"/>
      <w:r>
        <w:t>Nestville</w:t>
      </w:r>
      <w:proofErr w:type="spellEnd"/>
      <w:r>
        <w:t xml:space="preserve"> park → Pod </w:t>
      </w:r>
      <w:proofErr w:type="spellStart"/>
      <w:r>
        <w:t>modraňom</w:t>
      </w:r>
      <w:proofErr w:type="spellEnd"/>
      <w:r>
        <w:t xml:space="preserve"> → starý cintorín Stará Ľubovňa → Kostol Sv. Petra a Pavla.</w:t>
      </w:r>
    </w:p>
    <w:p w14:paraId="1A52087E" w14:textId="77777777" w:rsidR="00D14E8E" w:rsidRDefault="00D14E8E">
      <w:pPr>
        <w:spacing w:after="11"/>
        <w:ind w:left="72" w:right="52"/>
      </w:pPr>
    </w:p>
    <w:p w14:paraId="1A52087F" w14:textId="77777777" w:rsidR="00D14E8E" w:rsidRDefault="00D14E8E">
      <w:pPr>
        <w:spacing w:after="11"/>
        <w:ind w:left="72" w:right="52"/>
      </w:pPr>
    </w:p>
    <w:p w14:paraId="1A520880" w14:textId="77777777" w:rsidR="00D14E8E" w:rsidRDefault="00B738CC">
      <w:pPr>
        <w:spacing w:after="47"/>
        <w:ind w:left="72" w:right="52"/>
        <w:rPr>
          <w:b/>
          <w:bCs/>
          <w:u w:val="single"/>
        </w:rPr>
      </w:pPr>
      <w:r>
        <w:rPr>
          <w:b/>
          <w:bCs/>
          <w:u w:val="single"/>
        </w:rPr>
        <w:t>Pravidlá pohybu po trase:</w:t>
      </w:r>
    </w:p>
    <w:p w14:paraId="1A520881" w14:textId="77777777" w:rsidR="00D14E8E" w:rsidRDefault="00B738CC">
      <w:pPr>
        <w:numPr>
          <w:ilvl w:val="0"/>
          <w:numId w:val="1"/>
        </w:numPr>
        <w:ind w:right="52" w:hanging="236"/>
      </w:pPr>
      <w:r>
        <w:t>Počas krížovej cesty sa nepohybuj sám, ale v uzatvorených skupinách.</w:t>
      </w:r>
    </w:p>
    <w:p w14:paraId="1A520882" w14:textId="77777777" w:rsidR="00D14E8E" w:rsidRDefault="00B738CC">
      <w:pPr>
        <w:numPr>
          <w:ilvl w:val="0"/>
          <w:numId w:val="1"/>
        </w:numPr>
        <w:ind w:right="52" w:hanging="236"/>
      </w:pPr>
      <w:r>
        <w:t>Každá osoba musí mať na sebe viditeľné reflexné prvky.</w:t>
      </w:r>
    </w:p>
    <w:p w14:paraId="1A520883" w14:textId="77777777" w:rsidR="00D14E8E" w:rsidRDefault="00B738CC">
      <w:pPr>
        <w:numPr>
          <w:ilvl w:val="0"/>
          <w:numId w:val="1"/>
        </w:numPr>
        <w:ind w:right="52" w:hanging="236"/>
      </w:pPr>
      <w:r>
        <w:t>Po cestných komunikáciách sa pohybuj v súlade s pravidlami cestnej premávky (chodci sa pohybujú po ľavej krajnici alebo čo najbližšie pri ľavom okraji vozovky, jeden za druhým). Osoba, ktorá je na začiatku a na konci skupiny má mať zasvietenú baterku (prvý – s bielym svetlom smerujúcim dopredu, posledný – s červeným svetlom smerujúcim dozadu).</w:t>
      </w:r>
    </w:p>
    <w:p w14:paraId="1A520884" w14:textId="77777777" w:rsidR="00D14E8E" w:rsidRDefault="00B738CC">
      <w:pPr>
        <w:numPr>
          <w:ilvl w:val="0"/>
          <w:numId w:val="1"/>
        </w:numPr>
        <w:ind w:right="52" w:hanging="236"/>
      </w:pPr>
      <w:r>
        <w:t xml:space="preserve">Miesto, kde budeš stáť počas čítania rozjímaní Krížovej cesty alebo počas prestávok, si vyber tak, aby si dbal na svoju bezpečnosť a aby si nebránil pohybu ostatných účastníkov EKC alebo iným osobám. </w:t>
      </w:r>
    </w:p>
    <w:p w14:paraId="1A520885" w14:textId="77777777" w:rsidR="00D14E8E" w:rsidRDefault="00B738CC">
      <w:pPr>
        <w:numPr>
          <w:ilvl w:val="0"/>
          <w:numId w:val="1"/>
        </w:numPr>
        <w:ind w:right="52" w:hanging="236"/>
      </w:pPr>
      <w:r>
        <w:t>Dbaj na vlastnú bezpečnosť a bezpečnosť druhých.</w:t>
      </w:r>
    </w:p>
    <w:p w14:paraId="1A520886" w14:textId="77777777" w:rsidR="00D14E8E" w:rsidRDefault="00B738CC">
      <w:pPr>
        <w:numPr>
          <w:ilvl w:val="0"/>
          <w:numId w:val="1"/>
        </w:numPr>
        <w:ind w:right="52" w:hanging="236"/>
      </w:pPr>
      <w:r>
        <w:t>Počas Extrémnej krížovej cesty platí pravidlo zachovávať ticho. Toto pravidlo platí od začiatku Extrémnej krížovej cesty. Rešpektuj ostatných účastníkov, ktorí chcú rozjímať o tajomstvách krížovej cesty a zažiť osobné stretnutie s Bohom v tichu a modlitbe. Upozorni tých, ktorí toto pravidlo nerešpektujú. Pokiaľ budeš rozjímania alebo navigáciu počúvať z mobilu, nezabudni si zobrať slúchadla aby si nikoho nerušil.</w:t>
      </w:r>
    </w:p>
    <w:p w14:paraId="1A520887" w14:textId="77777777" w:rsidR="00D14E8E" w:rsidRDefault="00B738CC">
      <w:pPr>
        <w:numPr>
          <w:ilvl w:val="0"/>
          <w:numId w:val="1"/>
        </w:numPr>
        <w:ind w:right="52" w:hanging="236"/>
      </w:pPr>
      <w:r>
        <w:t>Trasa EKC prebieha pomerne náročným terénom. Môže sa stať, že budeš jedinou osobou, ktorá bude môcť pomôcť inému účastníkovi. Preto neváhaj zareagovať, keby sa niekto ocitol v ťažkostiach. Pravidlo zachovávať ticho preruš vždy, ak zistíš, že:</w:t>
      </w:r>
    </w:p>
    <w:p w14:paraId="1A520888" w14:textId="77777777" w:rsidR="00D14E8E" w:rsidRDefault="00B738CC">
      <w:pPr>
        <w:numPr>
          <w:ilvl w:val="0"/>
          <w:numId w:val="2"/>
        </w:numPr>
        <w:ind w:right="52" w:hanging="173"/>
      </w:pPr>
      <w:r>
        <w:t>niekto sa zranil alebo má iné zdravotné ťažkosti,  • niekto leží alebo sedí bez pohybu,</w:t>
      </w:r>
    </w:p>
    <w:p w14:paraId="1A520889" w14:textId="77777777" w:rsidR="00D14E8E" w:rsidRDefault="00B738CC">
      <w:pPr>
        <w:numPr>
          <w:ilvl w:val="0"/>
          <w:numId w:val="2"/>
        </w:numPr>
        <w:ind w:right="52" w:hanging="173"/>
      </w:pPr>
      <w:r>
        <w:t>niekto má problémy počas chôdze alebo sa mu ťažko dýcha,  • niekto vysiela záchranný signál.</w:t>
      </w:r>
    </w:p>
    <w:p w14:paraId="1A52088A" w14:textId="77777777" w:rsidR="00D14E8E" w:rsidRDefault="00B738CC">
      <w:pPr>
        <w:spacing w:after="231"/>
        <w:ind w:left="72" w:right="52"/>
      </w:pPr>
      <w:r>
        <w:lastRenderedPageBreak/>
        <w:t xml:space="preserve">Ak sa sám ocitneš v niektorej z uvedených situácií, alebo ak niekto iný bude potrebovať tvoju pomoc – zachovaj sa zodpovedne. Uisti sa najprv, že sám si v bezpečí a že ti nehrozí nebezpečenstvo. Potom začni s poskytovaním prvej pomoci. Ak si myslíš, že daná situácia je nad tvoje sily a schopnosti, privolaj záchrannú službu na núdzovom čísle 112. </w:t>
      </w:r>
    </w:p>
    <w:p w14:paraId="1A52088B" w14:textId="77777777" w:rsidR="00D14E8E" w:rsidRDefault="00B738CC">
      <w:pPr>
        <w:spacing w:after="183" w:line="264" w:lineRule="auto"/>
        <w:ind w:left="44"/>
      </w:pPr>
      <w:r>
        <w:t>Účasť je na vlastnú zodpovednosť!</w:t>
      </w:r>
    </w:p>
    <w:p w14:paraId="1A52088C" w14:textId="77777777" w:rsidR="00D14E8E" w:rsidRDefault="00D14E8E">
      <w:pPr>
        <w:spacing w:after="183" w:line="264" w:lineRule="auto"/>
        <w:ind w:left="44"/>
      </w:pPr>
    </w:p>
    <w:p w14:paraId="1A52088D" w14:textId="77777777" w:rsidR="00D14E8E" w:rsidRDefault="00B738CC">
      <w:pPr>
        <w:spacing w:after="183" w:line="264" w:lineRule="auto"/>
        <w:ind w:left="44"/>
        <w:rPr>
          <w:b/>
          <w:bCs/>
          <w:u w:val="single" w:color="000000"/>
        </w:rPr>
      </w:pPr>
      <w:r>
        <w:rPr>
          <w:b/>
          <w:bCs/>
          <w:u w:val="single" w:color="000000"/>
        </w:rPr>
        <w:t xml:space="preserve">Začiatok Extrémnej Krížovej Cesty - Stará Ľubovňa: </w:t>
      </w:r>
    </w:p>
    <w:p w14:paraId="1A52088E" w14:textId="77777777" w:rsidR="00D14E8E" w:rsidRDefault="00B738CC">
      <w:pPr>
        <w:spacing w:after="183" w:line="264" w:lineRule="auto"/>
        <w:ind w:left="44"/>
      </w:pPr>
      <w:r>
        <w:t xml:space="preserve">Začína na námestí pri kostole sv. Mikuláša v Starej Ľubovni, odkiaľ sa pokračujeme po ulici Popradská okolo nákupného strediska Lidl a MY Park (4), </w:t>
      </w:r>
      <w:r>
        <w:t xml:space="preserve">ďalej po moste cez rieku Poprad (5), kde po 300m odbočujeme doprava (7) a prechádzame !!! cez hlavnú cestu na ul. Zámocká, kde sa po 200m po ľavej strane nachádza 1.zastavenie.  </w:t>
      </w:r>
    </w:p>
    <w:p w14:paraId="1A52088F" w14:textId="77777777" w:rsidR="00D14E8E" w:rsidRDefault="00B738CC">
      <w:pPr>
        <w:keepNext/>
        <w:keepLines/>
        <w:spacing w:after="183" w:line="264" w:lineRule="auto"/>
        <w:ind w:left="44"/>
        <w:outlineLvl w:val="0"/>
      </w:pPr>
      <w:r>
        <w:rPr>
          <w:color w:val="FF0000"/>
          <w:sz w:val="28"/>
        </w:rPr>
        <w:t>†</w:t>
      </w:r>
      <w:r>
        <w:rPr>
          <w:sz w:val="28"/>
        </w:rPr>
        <w:t xml:space="preserve">  I. Zastavenie (1,4 km), Kríž pod Kalváriou (8)</w:t>
      </w:r>
    </w:p>
    <w:p w14:paraId="1A520890" w14:textId="77777777" w:rsidR="00D14E8E" w:rsidRDefault="00B738CC">
      <w:pPr>
        <w:spacing w:after="183" w:line="264" w:lineRule="auto"/>
        <w:ind w:left="44"/>
      </w:pPr>
      <w:r>
        <w:t xml:space="preserve">pokračujeme smerom na </w:t>
      </w:r>
      <w:r>
        <w:t>Ľubovniansky hrad, kde po 1,1km pokračujeme až k </w:t>
      </w:r>
      <w:proofErr w:type="spellStart"/>
      <w:r>
        <w:t>razcestníku</w:t>
      </w:r>
      <w:proofErr w:type="spellEnd"/>
      <w:r>
        <w:t xml:space="preserve"> Vojenský tábor (9). Nepokračujeme smerom na hrad !!! ale ideme rovno ešte 200m (10) kde </w:t>
      </w:r>
      <w:proofErr w:type="spellStart"/>
      <w:r>
        <w:t>odpočíme</w:t>
      </w:r>
      <w:proofErr w:type="spellEnd"/>
      <w:r>
        <w:t xml:space="preserve"> doľava po modrej turistickej značke. Pokračujeme stále 2,5km po modrej značke.</w:t>
      </w:r>
    </w:p>
    <w:p w14:paraId="1A520891" w14:textId="77777777" w:rsidR="00D14E8E" w:rsidRDefault="00B738CC">
      <w:pPr>
        <w:keepNext/>
        <w:keepLines/>
        <w:spacing w:after="183" w:line="264" w:lineRule="auto"/>
        <w:ind w:left="44"/>
        <w:outlineLvl w:val="0"/>
      </w:pPr>
      <w:r>
        <w:rPr>
          <w:color w:val="FF0000"/>
          <w:sz w:val="28"/>
        </w:rPr>
        <w:t>†</w:t>
      </w:r>
      <w:r>
        <w:rPr>
          <w:sz w:val="28"/>
        </w:rPr>
        <w:t xml:space="preserve">  II. Zastavenie (5,3 km), Prístrešok pred </w:t>
      </w:r>
      <w:proofErr w:type="spellStart"/>
      <w:r>
        <w:rPr>
          <w:sz w:val="28"/>
        </w:rPr>
        <w:t>rázcestníkom</w:t>
      </w:r>
      <w:proofErr w:type="spellEnd"/>
      <w:r>
        <w:rPr>
          <w:sz w:val="28"/>
        </w:rPr>
        <w:t xml:space="preserve"> Zadná poľana (12)</w:t>
      </w:r>
    </w:p>
    <w:p w14:paraId="1A520892" w14:textId="77777777" w:rsidR="00D14E8E" w:rsidRDefault="00B738CC">
      <w:pPr>
        <w:spacing w:after="183" w:line="264" w:lineRule="auto"/>
        <w:ind w:left="44"/>
      </w:pPr>
      <w:r>
        <w:t xml:space="preserve">Pri prístrešku odbočíme vpravo a pokračujeme lesnou cestou asi 1,5 km kde dorazíme k vysielaču. Po 200 m odbočíme mierne vpravo na lúku, po ktorej pokračujeme 500 m.  Následne prichádzame ku hlavnej ceste, cez ktorú opatrne prejdeme na druhú stranu, kde sa nachádza </w:t>
      </w:r>
    </w:p>
    <w:p w14:paraId="1A520893" w14:textId="77777777" w:rsidR="00D14E8E" w:rsidRDefault="00B738CC">
      <w:pPr>
        <w:keepNext/>
        <w:keepLines/>
        <w:spacing w:after="183" w:line="264" w:lineRule="auto"/>
        <w:ind w:left="44"/>
        <w:outlineLvl w:val="0"/>
      </w:pPr>
      <w:r>
        <w:rPr>
          <w:color w:val="FF0000"/>
          <w:sz w:val="28"/>
        </w:rPr>
        <w:t>†</w:t>
      </w:r>
      <w:r>
        <w:rPr>
          <w:sz w:val="28"/>
        </w:rPr>
        <w:t xml:space="preserve">  III. Zastavenie (7,2 km), Kaplnka </w:t>
      </w:r>
      <w:proofErr w:type="spellStart"/>
      <w:r>
        <w:rPr>
          <w:sz w:val="28"/>
        </w:rPr>
        <w:t>Vabec</w:t>
      </w:r>
      <w:proofErr w:type="spellEnd"/>
      <w:r>
        <w:rPr>
          <w:sz w:val="28"/>
        </w:rPr>
        <w:t>(16)</w:t>
      </w:r>
    </w:p>
    <w:p w14:paraId="1A520894" w14:textId="77777777" w:rsidR="00D14E8E" w:rsidRDefault="00B738CC">
      <w:pPr>
        <w:spacing w:after="183" w:line="264" w:lineRule="auto"/>
        <w:ind w:left="44"/>
      </w:pPr>
      <w:r>
        <w:t xml:space="preserve">od Kaplnky </w:t>
      </w:r>
      <w:proofErr w:type="spellStart"/>
      <w:r>
        <w:t>Vabec</w:t>
      </w:r>
      <w:proofErr w:type="spellEnd"/>
      <w:r>
        <w:t xml:space="preserve"> vľavo 300 m lesnou cestou a následne 800 m lúkou kde prídeme k </w:t>
      </w:r>
      <w:proofErr w:type="spellStart"/>
      <w:r>
        <w:t>rázcestníku</w:t>
      </w:r>
      <w:proofErr w:type="spellEnd"/>
      <w:r>
        <w:t xml:space="preserve"> s rovnakým názvom Čierťaže. </w:t>
      </w:r>
    </w:p>
    <w:p w14:paraId="1A520895" w14:textId="77777777" w:rsidR="00D14E8E" w:rsidRDefault="00B738CC">
      <w:pPr>
        <w:keepNext/>
        <w:keepLines/>
        <w:spacing w:after="183" w:line="264" w:lineRule="auto"/>
        <w:ind w:left="44"/>
        <w:outlineLvl w:val="0"/>
      </w:pPr>
      <w:r>
        <w:rPr>
          <w:color w:val="FF0000"/>
          <w:sz w:val="28"/>
        </w:rPr>
        <w:t>†</w:t>
      </w:r>
      <w:r>
        <w:rPr>
          <w:sz w:val="28"/>
        </w:rPr>
        <w:t xml:space="preserve">  IV. Zastavenie (8,3 km), Čierťaže (18)</w:t>
      </w:r>
    </w:p>
    <w:p w14:paraId="1A520896" w14:textId="77777777" w:rsidR="00D14E8E" w:rsidRDefault="00B738CC">
      <w:pPr>
        <w:spacing w:after="183" w:line="264" w:lineRule="auto"/>
        <w:ind w:left="49" w:firstLine="0"/>
      </w:pPr>
      <w:r>
        <w:t xml:space="preserve">Odtiaľ odbočíme vpravo na poľnú cestu a popri zábradlí, ktoré sa tam nachádza ideme 700 m a následne prídeme k lesu kde mierne zabočíme vpravo a pokračujeme ďalej lúkou a po prejdení približne 1 km vojdeme do lesa. Po 700 m prídeme k </w:t>
      </w:r>
    </w:p>
    <w:p w14:paraId="1A520897" w14:textId="77777777" w:rsidR="00D14E8E" w:rsidRDefault="00B738CC">
      <w:pPr>
        <w:keepNext/>
        <w:keepLines/>
        <w:spacing w:after="183" w:line="264" w:lineRule="auto"/>
        <w:ind w:left="44"/>
        <w:outlineLvl w:val="0"/>
      </w:pPr>
      <w:r>
        <w:rPr>
          <w:color w:val="FF0000"/>
          <w:sz w:val="28"/>
        </w:rPr>
        <w:t>†</w:t>
      </w:r>
      <w:r>
        <w:rPr>
          <w:sz w:val="28"/>
        </w:rPr>
        <w:t xml:space="preserve">  V. Zastavenie (10,7 km), Vrch </w:t>
      </w:r>
      <w:proofErr w:type="spellStart"/>
      <w:r>
        <w:rPr>
          <w:sz w:val="28"/>
        </w:rPr>
        <w:t>Medvedelica</w:t>
      </w:r>
      <w:proofErr w:type="spellEnd"/>
      <w:r>
        <w:rPr>
          <w:sz w:val="28"/>
        </w:rPr>
        <w:t xml:space="preserve"> (19)</w:t>
      </w:r>
    </w:p>
    <w:p w14:paraId="1A520898" w14:textId="77777777" w:rsidR="00D14E8E" w:rsidRDefault="00B738CC">
      <w:pPr>
        <w:spacing w:after="183" w:line="264" w:lineRule="auto"/>
      </w:pPr>
      <w:r>
        <w:t xml:space="preserve">Pokračujeme 2,2 km k VI. zastaveniu “Odbočka na horu </w:t>
      </w:r>
      <w:proofErr w:type="spellStart"/>
      <w:r>
        <w:t>Zvir</w:t>
      </w:r>
      <w:proofErr w:type="spellEnd"/>
      <w:r>
        <w:t xml:space="preserve">”, pri ktorom odbočíme doľava a pokračujeme  2,2 km k </w:t>
      </w:r>
    </w:p>
    <w:p w14:paraId="1A520899" w14:textId="77777777" w:rsidR="00D14E8E" w:rsidRDefault="00B738CC">
      <w:pPr>
        <w:keepNext/>
        <w:keepLines/>
        <w:spacing w:after="183" w:line="264" w:lineRule="auto"/>
        <w:ind w:left="44"/>
        <w:outlineLvl w:val="0"/>
      </w:pPr>
      <w:r>
        <w:rPr>
          <w:color w:val="FF0000"/>
          <w:sz w:val="28"/>
        </w:rPr>
        <w:t>†</w:t>
      </w:r>
      <w:r>
        <w:rPr>
          <w:sz w:val="28"/>
        </w:rPr>
        <w:t xml:space="preserve">  VI. Zastavenie (12,9 km), Odbočka na horu </w:t>
      </w:r>
      <w:proofErr w:type="spellStart"/>
      <w:r>
        <w:rPr>
          <w:sz w:val="28"/>
        </w:rPr>
        <w:t>Zvir</w:t>
      </w:r>
      <w:proofErr w:type="spellEnd"/>
      <w:r>
        <w:rPr>
          <w:sz w:val="28"/>
        </w:rPr>
        <w:t xml:space="preserve"> (20)</w:t>
      </w:r>
    </w:p>
    <w:p w14:paraId="1A52089A" w14:textId="77777777" w:rsidR="00D14E8E" w:rsidRDefault="00B738CC">
      <w:pPr>
        <w:keepNext/>
        <w:keepLines/>
        <w:spacing w:after="183" w:line="264" w:lineRule="auto"/>
        <w:ind w:left="44"/>
        <w:outlineLvl w:val="0"/>
      </w:pPr>
      <w:r>
        <w:t>Pokračujeme ďalej 1,2km po modrej značke</w:t>
      </w:r>
    </w:p>
    <w:p w14:paraId="1A52089B" w14:textId="77777777" w:rsidR="00D14E8E" w:rsidRDefault="00B738CC">
      <w:pPr>
        <w:keepNext/>
        <w:keepLines/>
        <w:spacing w:after="183" w:line="264" w:lineRule="auto"/>
        <w:ind w:left="44"/>
        <w:outlineLvl w:val="0"/>
      </w:pPr>
      <w:r>
        <w:rPr>
          <w:color w:val="FF0000"/>
          <w:sz w:val="28"/>
        </w:rPr>
        <w:t>†</w:t>
      </w:r>
      <w:r>
        <w:rPr>
          <w:sz w:val="28"/>
        </w:rPr>
        <w:t xml:space="preserve">  VII. Zastavenie (14,1 km), Eucharistická kaplnka, hora </w:t>
      </w:r>
      <w:proofErr w:type="spellStart"/>
      <w:r>
        <w:rPr>
          <w:sz w:val="28"/>
        </w:rPr>
        <w:t>Zvir</w:t>
      </w:r>
      <w:proofErr w:type="spellEnd"/>
      <w:r>
        <w:rPr>
          <w:sz w:val="28"/>
        </w:rPr>
        <w:t xml:space="preserve"> (21)</w:t>
      </w:r>
    </w:p>
    <w:p w14:paraId="1A52089C" w14:textId="77777777" w:rsidR="00D14E8E" w:rsidRDefault="00B738CC">
      <w:pPr>
        <w:spacing w:after="183" w:line="264" w:lineRule="auto"/>
      </w:pPr>
      <w:r>
        <w:t xml:space="preserve">Z hory </w:t>
      </w:r>
      <w:proofErr w:type="spellStart"/>
      <w:r>
        <w:t>Zvir</w:t>
      </w:r>
      <w:proofErr w:type="spellEnd"/>
      <w:r>
        <w:t xml:space="preserve"> schádzame kalváriou k asfaltovej ceste, po ktorej  pokračujeme 3 km do obce Litmanová k </w:t>
      </w:r>
    </w:p>
    <w:p w14:paraId="1A52089D" w14:textId="77777777" w:rsidR="00D14E8E" w:rsidRDefault="00B738CC">
      <w:pPr>
        <w:keepNext/>
        <w:keepLines/>
        <w:spacing w:after="183" w:line="264" w:lineRule="auto"/>
        <w:ind w:left="44"/>
        <w:outlineLvl w:val="0"/>
      </w:pPr>
      <w:r>
        <w:rPr>
          <w:color w:val="FF0000"/>
          <w:sz w:val="28"/>
        </w:rPr>
        <w:lastRenderedPageBreak/>
        <w:t>†</w:t>
      </w:r>
      <w:r>
        <w:rPr>
          <w:sz w:val="28"/>
        </w:rPr>
        <w:t xml:space="preserve">  VIII. Zastavenie (17,7km), Chrám Sv. Michala archanjela, Litmanová (24)</w:t>
      </w:r>
    </w:p>
    <w:p w14:paraId="1A52089E" w14:textId="77777777" w:rsidR="00D14E8E" w:rsidRDefault="00B738CC">
      <w:pPr>
        <w:spacing w:after="183" w:line="264" w:lineRule="auto"/>
        <w:ind w:left="34" w:firstLine="0"/>
      </w:pPr>
      <w:r>
        <w:t xml:space="preserve">Pokračujeme obcou smerom na Starú Ľubovňu a po chvíli odbočíme mierne vpravo, kde sa dostaneme na nespevnenú cestu, po ktorej pokračujeme približne 3,5 km k </w:t>
      </w:r>
    </w:p>
    <w:p w14:paraId="1A52089F" w14:textId="77777777" w:rsidR="00D14E8E" w:rsidRDefault="00B738CC">
      <w:pPr>
        <w:keepNext/>
        <w:keepLines/>
        <w:spacing w:after="183" w:line="264" w:lineRule="auto"/>
        <w:ind w:left="44"/>
        <w:outlineLvl w:val="0"/>
      </w:pPr>
      <w:r>
        <w:rPr>
          <w:color w:val="FF0000"/>
          <w:sz w:val="28"/>
        </w:rPr>
        <w:t>†</w:t>
      </w:r>
      <w:r>
        <w:rPr>
          <w:sz w:val="28"/>
        </w:rPr>
        <w:t xml:space="preserve">  IX. Zastavenie (21,4km), Nad Rovňami, pri obci Kamienka (30)</w:t>
      </w:r>
    </w:p>
    <w:p w14:paraId="1A5208A0" w14:textId="77777777" w:rsidR="00D14E8E" w:rsidRDefault="00B738CC">
      <w:pPr>
        <w:spacing w:after="183" w:line="264" w:lineRule="auto"/>
        <w:ind w:left="0" w:firstLine="0"/>
      </w:pPr>
      <w:r>
        <w:t>Po 300m vchádzame do obce Kamienka, kde pokračujeme zadnou ulicou 2 km k</w:t>
      </w:r>
    </w:p>
    <w:p w14:paraId="1A5208A1" w14:textId="77777777" w:rsidR="00D14E8E" w:rsidRDefault="00B738CC">
      <w:pPr>
        <w:keepNext/>
        <w:keepLines/>
        <w:spacing w:after="183" w:line="264" w:lineRule="auto"/>
        <w:ind w:left="44"/>
        <w:outlineLvl w:val="0"/>
      </w:pPr>
      <w:r>
        <w:rPr>
          <w:color w:val="FF0000"/>
          <w:sz w:val="28"/>
        </w:rPr>
        <w:t>†</w:t>
      </w:r>
      <w:r>
        <w:rPr>
          <w:sz w:val="28"/>
        </w:rPr>
        <w:t xml:space="preserve">  X. Zastavenie (23,7 km), Chrám Sv. Petra a Pavla, Kamienka (33)</w:t>
      </w:r>
    </w:p>
    <w:p w14:paraId="1A5208A2" w14:textId="77777777" w:rsidR="00D14E8E" w:rsidRDefault="00B738CC">
      <w:pPr>
        <w:spacing w:after="183" w:line="264" w:lineRule="auto"/>
      </w:pPr>
      <w:r>
        <w:t xml:space="preserve">pokračujeme obcou Kamienka a následne cyklotrasou cca 2 km. </w:t>
      </w:r>
    </w:p>
    <w:p w14:paraId="1A5208A3" w14:textId="77777777" w:rsidR="00D14E8E" w:rsidRDefault="00B738CC">
      <w:pPr>
        <w:keepNext/>
        <w:keepLines/>
        <w:spacing w:after="183" w:line="264" w:lineRule="auto"/>
        <w:ind w:left="44"/>
        <w:outlineLvl w:val="0"/>
      </w:pPr>
      <w:r>
        <w:rPr>
          <w:color w:val="FF0000"/>
          <w:sz w:val="28"/>
        </w:rPr>
        <w:t>†</w:t>
      </w:r>
      <w:r>
        <w:rPr>
          <w:sz w:val="28"/>
        </w:rPr>
        <w:t xml:space="preserve">  XI. Zastavenie (25,8 km), Pod sosnami  (37)</w:t>
      </w:r>
    </w:p>
    <w:p w14:paraId="1A5208A4" w14:textId="77777777" w:rsidR="00D14E8E" w:rsidRDefault="00B738CC">
      <w:pPr>
        <w:spacing w:after="183" w:line="264" w:lineRule="auto"/>
        <w:ind w:left="49" w:firstLine="0"/>
      </w:pPr>
      <w:r>
        <w:t xml:space="preserve">Trasa pokračuj ďalej cyklotrasou približne 2 km do </w:t>
      </w:r>
      <w:r>
        <w:t xml:space="preserve">obce Hniezdne kde prídeme k hlavnej ceste, ktorú opatrne prejdeme a následne odbočíme vpravo k  </w:t>
      </w:r>
    </w:p>
    <w:p w14:paraId="1A5208A5" w14:textId="77777777" w:rsidR="00D14E8E" w:rsidRDefault="00B738CC">
      <w:pPr>
        <w:keepNext/>
        <w:keepLines/>
        <w:spacing w:after="183" w:line="264" w:lineRule="auto"/>
        <w:ind w:left="44"/>
        <w:outlineLvl w:val="0"/>
      </w:pPr>
      <w:r>
        <w:rPr>
          <w:color w:val="FF0000"/>
          <w:sz w:val="28"/>
        </w:rPr>
        <w:t>†</w:t>
      </w:r>
      <w:r>
        <w:rPr>
          <w:sz w:val="28"/>
        </w:rPr>
        <w:t xml:space="preserve">  XII. Zastavenie (28,5km), Kostol Sv. Bartolomeja (39)</w:t>
      </w:r>
    </w:p>
    <w:p w14:paraId="1A5208A6" w14:textId="77777777" w:rsidR="00D14E8E" w:rsidRDefault="00B738CC">
      <w:pPr>
        <w:spacing w:after="183" w:line="264" w:lineRule="auto"/>
        <w:ind w:left="34" w:firstLine="0"/>
      </w:pPr>
      <w:r>
        <w:t xml:space="preserve">Od kostola ideme smerom na obec Forbasy, kde pred mostom cez rieku Poprad odbočíme vľavo na zadnú ulicu a pokračujeme k </w:t>
      </w:r>
      <w:proofErr w:type="spellStart"/>
      <w:r>
        <w:t>Nestville</w:t>
      </w:r>
      <w:proofErr w:type="spellEnd"/>
      <w:r>
        <w:t xml:space="preserve"> Parku Hniezdne.  Prejdením cez </w:t>
      </w:r>
      <w:proofErr w:type="spellStart"/>
      <w:r>
        <w:t>Nestville</w:t>
      </w:r>
      <w:proofErr w:type="spellEnd"/>
      <w:r>
        <w:t xml:space="preserve"> Park pokračujeme cyklotrasou cez nechránené železničné priecestie, kde treba byť obzvlášť opatrný a prichádzame k </w:t>
      </w:r>
    </w:p>
    <w:p w14:paraId="1A5208A7" w14:textId="77777777" w:rsidR="00D14E8E" w:rsidRDefault="00B738CC">
      <w:pPr>
        <w:keepNext/>
        <w:keepLines/>
        <w:spacing w:after="183" w:line="264" w:lineRule="auto"/>
        <w:ind w:left="44"/>
        <w:outlineLvl w:val="0"/>
      </w:pPr>
      <w:r>
        <w:rPr>
          <w:color w:val="FF0000"/>
          <w:sz w:val="28"/>
        </w:rPr>
        <w:t>†</w:t>
      </w:r>
      <w:r>
        <w:rPr>
          <w:sz w:val="28"/>
        </w:rPr>
        <w:t xml:space="preserve">  XIII. Zastavenie (31,7 km), </w:t>
      </w:r>
      <w:proofErr w:type="spellStart"/>
      <w:r>
        <w:rPr>
          <w:sz w:val="28"/>
        </w:rPr>
        <w:t>Rázcestník</w:t>
      </w:r>
      <w:proofErr w:type="spellEnd"/>
      <w:r>
        <w:rPr>
          <w:sz w:val="28"/>
        </w:rPr>
        <w:t xml:space="preserve"> za riekou Poprad (45)</w:t>
      </w:r>
    </w:p>
    <w:p w14:paraId="1A5208A8" w14:textId="77777777" w:rsidR="00D14E8E" w:rsidRDefault="00B738CC">
      <w:pPr>
        <w:spacing w:after="183" w:line="264" w:lineRule="auto"/>
        <w:ind w:left="34" w:firstLine="0"/>
      </w:pPr>
      <w:r>
        <w:t xml:space="preserve">Po 2 km prichádzame späť do mesta Stará Ľubovňa, kde EKC začínala. Pri lávke cez rieku Poprad odbočíme vpravo a kráčame 500 m k starému cintorínu, pri ktorom prejdeme opatrne cez cestu, odbočíme vpravo a po 200 m prichádzame k  </w:t>
      </w:r>
    </w:p>
    <w:p w14:paraId="1A5208A9" w14:textId="77777777" w:rsidR="00D14E8E" w:rsidRDefault="00B738CC">
      <w:pPr>
        <w:keepNext/>
        <w:keepLines/>
        <w:spacing w:after="183" w:line="264" w:lineRule="auto"/>
        <w:ind w:left="44"/>
        <w:outlineLvl w:val="0"/>
      </w:pPr>
      <w:r>
        <w:rPr>
          <w:color w:val="FF0000"/>
          <w:sz w:val="28"/>
        </w:rPr>
        <w:t>†</w:t>
      </w:r>
      <w:r>
        <w:rPr>
          <w:sz w:val="28"/>
        </w:rPr>
        <w:t xml:space="preserve">  XIV. Zastavenie (34,7 km), Kostol Sv. Petra a Pavla, Stará Ľubovňa (47)</w:t>
      </w:r>
    </w:p>
    <w:p w14:paraId="1A5208AA" w14:textId="77777777" w:rsidR="00D14E8E" w:rsidRDefault="00D14E8E">
      <w:pPr>
        <w:spacing w:after="183" w:line="264" w:lineRule="auto"/>
        <w:ind w:left="0" w:firstLine="0"/>
      </w:pPr>
    </w:p>
    <w:p w14:paraId="1A5208AB" w14:textId="77777777" w:rsidR="00D14E8E" w:rsidRDefault="00D14E8E">
      <w:pPr>
        <w:keepNext/>
        <w:keepLines/>
        <w:spacing w:after="275" w:line="256" w:lineRule="auto"/>
        <w:ind w:left="49" w:firstLine="0"/>
        <w:outlineLvl w:val="0"/>
      </w:pPr>
    </w:p>
    <w:sectPr w:rsidR="00D14E8E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2087C" w14:textId="77777777" w:rsidR="00B738CC" w:rsidRDefault="00B738CC">
      <w:pPr>
        <w:spacing w:after="0" w:line="240" w:lineRule="auto"/>
      </w:pPr>
      <w:r>
        <w:separator/>
      </w:r>
    </w:p>
  </w:endnote>
  <w:endnote w:type="continuationSeparator" w:id="0">
    <w:p w14:paraId="1A52087E" w14:textId="77777777" w:rsidR="00B738CC" w:rsidRDefault="00B7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20878" w14:textId="77777777" w:rsidR="00B738CC" w:rsidRDefault="00B738CC">
      <w:pPr>
        <w:spacing w:after="0" w:line="240" w:lineRule="auto"/>
      </w:pPr>
      <w:r>
        <w:separator/>
      </w:r>
    </w:p>
  </w:footnote>
  <w:footnote w:type="continuationSeparator" w:id="0">
    <w:p w14:paraId="1A52087A" w14:textId="77777777" w:rsidR="00B738CC" w:rsidRDefault="00B73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94788"/>
    <w:multiLevelType w:val="multilevel"/>
    <w:tmpl w:val="D89A2554"/>
    <w:lvl w:ilvl="0">
      <w:numFmt w:val="bullet"/>
      <w:lvlText w:val="•"/>
      <w:lvlJc w:val="left"/>
      <w:pPr>
        <w:ind w:left="23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6BCB149D"/>
    <w:multiLevelType w:val="multilevel"/>
    <w:tmpl w:val="EAF0A1C6"/>
    <w:lvl w:ilvl="0">
      <w:start w:val="1"/>
      <w:numFmt w:val="decimal"/>
      <w:lvlText w:val="%1."/>
      <w:lvlJc w:val="left"/>
      <w:pPr>
        <w:ind w:left="29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 w16cid:durableId="1806119548">
    <w:abstractNumId w:val="1"/>
  </w:num>
  <w:num w:numId="2" w16cid:durableId="945885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14E8E"/>
    <w:rsid w:val="007853EE"/>
    <w:rsid w:val="00B738CC"/>
    <w:rsid w:val="00D14E8E"/>
    <w:rsid w:val="00DD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0876"/>
  <w15:docId w15:val="{580CB422-E08C-4FB8-B3DF-AABF8A78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sk-SK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spacing w:after="190" w:line="247" w:lineRule="auto"/>
      <w:ind w:left="59" w:hanging="10"/>
    </w:pPr>
    <w:rPr>
      <w:rFonts w:ascii="Calibri" w:eastAsia="Calibri" w:hAnsi="Calibri" w:cs="Calibri"/>
      <w:color w:val="000000"/>
      <w:sz w:val="24"/>
      <w:szCs w:val="24"/>
      <w:lang w:eastAsia="sk-SK"/>
    </w:r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Nadpis7">
    <w:name w:val="heading 7"/>
    <w:basedOn w:val="Normlny"/>
    <w:next w:val="Normlny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Nadpis8">
    <w:name w:val="heading 8"/>
    <w:basedOn w:val="Normlny"/>
    <w:next w:val="Normlny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Nadpis9">
    <w:name w:val="heading 9"/>
    <w:basedOn w:val="Normlny"/>
    <w:next w:val="Normlny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dpis2Char">
    <w:name w:val="Nadpis 2 Char"/>
    <w:basedOn w:val="Predvolenpsmoodsek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dpis3Char">
    <w:name w:val="Nadpis 3 Char"/>
    <w:basedOn w:val="Predvolenpsmoodseku"/>
    <w:rPr>
      <w:rFonts w:eastAsia="Times New Roman" w:cs="Times New Roman"/>
      <w:color w:val="0F4761"/>
      <w:sz w:val="28"/>
      <w:szCs w:val="28"/>
    </w:rPr>
  </w:style>
  <w:style w:type="character" w:customStyle="1" w:styleId="Nadpis4Char">
    <w:name w:val="Nadpis 4 Char"/>
    <w:basedOn w:val="Predvolenpsmoodseku"/>
    <w:rPr>
      <w:rFonts w:eastAsia="Times New Roman" w:cs="Times New Roman"/>
      <w:i/>
      <w:iCs/>
      <w:color w:val="0F4761"/>
    </w:rPr>
  </w:style>
  <w:style w:type="character" w:customStyle="1" w:styleId="Nadpis5Char">
    <w:name w:val="Nadpis 5 Char"/>
    <w:basedOn w:val="Predvolenpsmoodseku"/>
    <w:rPr>
      <w:rFonts w:eastAsia="Times New Roman" w:cs="Times New Roman"/>
      <w:color w:val="0F4761"/>
    </w:rPr>
  </w:style>
  <w:style w:type="character" w:customStyle="1" w:styleId="Nadpis6Char">
    <w:name w:val="Nadpis 6 Char"/>
    <w:basedOn w:val="Predvolenpsmoodseku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basedOn w:val="Predvolenpsmoodseku"/>
    <w:rPr>
      <w:rFonts w:eastAsia="Times New Roman" w:cs="Times New Roman"/>
      <w:color w:val="595959"/>
    </w:rPr>
  </w:style>
  <w:style w:type="character" w:customStyle="1" w:styleId="Nadpis8Char">
    <w:name w:val="Nadpis 8 Char"/>
    <w:basedOn w:val="Predvolenpsmoodseku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basedOn w:val="Predvolenpsmoodseku"/>
    <w:rPr>
      <w:rFonts w:eastAsia="Times New Roman" w:cs="Times New Roman"/>
      <w:color w:val="272727"/>
    </w:rPr>
  </w:style>
  <w:style w:type="paragraph" w:styleId="Nzov">
    <w:name w:val="Title"/>
    <w:basedOn w:val="Normlny"/>
    <w:next w:val="Normlny"/>
    <w:uiPriority w:val="10"/>
    <w:qFormat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sz w:val="56"/>
      <w:szCs w:val="56"/>
    </w:rPr>
  </w:style>
  <w:style w:type="character" w:customStyle="1" w:styleId="NzovChar">
    <w:name w:val="Názov Char"/>
    <w:basedOn w:val="Predvolenpsmoodsek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itul">
    <w:name w:val="Subtitle"/>
    <w:basedOn w:val="Normlny"/>
    <w:next w:val="Normlny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PodtitulChar">
    <w:name w:val="Podtitul Char"/>
    <w:basedOn w:val="Predvolenpsmoodseku"/>
    <w:rPr>
      <w:rFonts w:eastAsia="Times New Roman" w:cs="Times New Roman"/>
      <w:color w:val="595959"/>
      <w:spacing w:val="15"/>
      <w:sz w:val="28"/>
      <w:szCs w:val="28"/>
    </w:rPr>
  </w:style>
  <w:style w:type="paragraph" w:styleId="Citcia">
    <w:name w:val="Quote"/>
    <w:basedOn w:val="Normlny"/>
    <w:next w:val="Normlny"/>
    <w:pPr>
      <w:spacing w:before="160"/>
      <w:jc w:val="center"/>
    </w:pPr>
    <w:rPr>
      <w:i/>
      <w:iCs/>
      <w:color w:val="404040"/>
    </w:rPr>
  </w:style>
  <w:style w:type="character" w:customStyle="1" w:styleId="CitciaChar">
    <w:name w:val="Citácia Char"/>
    <w:basedOn w:val="Predvolenpsmoodseku"/>
    <w:rPr>
      <w:i/>
      <w:iCs/>
      <w:color w:val="404040"/>
    </w:rPr>
  </w:style>
  <w:style w:type="paragraph" w:styleId="Odsekzoznamu">
    <w:name w:val="List Paragraph"/>
    <w:basedOn w:val="Normlny"/>
    <w:pPr>
      <w:ind w:left="720"/>
      <w:contextualSpacing/>
    </w:pPr>
  </w:style>
  <w:style w:type="character" w:styleId="Intenzvnezvraznenie">
    <w:name w:val="Intense Emphasis"/>
    <w:basedOn w:val="Predvolenpsmoodseku"/>
    <w:rPr>
      <w:i/>
      <w:iCs/>
      <w:color w:val="0F4761"/>
    </w:rPr>
  </w:style>
  <w:style w:type="paragraph" w:styleId="Zvraznencitcia">
    <w:name w:val="Intense Quote"/>
    <w:basedOn w:val="Normlny"/>
    <w:next w:val="Norm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ZvraznencitciaChar">
    <w:name w:val="Zvýraznená citácia Char"/>
    <w:basedOn w:val="Predvolenpsmoodseku"/>
    <w:rPr>
      <w:i/>
      <w:iCs/>
      <w:color w:val="0F4761"/>
    </w:rPr>
  </w:style>
  <w:style w:type="character" w:styleId="Zvraznenodkaz">
    <w:name w:val="Intense Reference"/>
    <w:basedOn w:val="Predvolenpsmoodseku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983</Words>
  <Characters>5117</Characters>
  <Application>Microsoft Office Word</Application>
  <DocSecurity>0</DocSecurity>
  <Lines>88</Lines>
  <Paragraphs>49</Paragraphs>
  <ScaleCrop>false</ScaleCrop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Hoľpit</dc:creator>
  <dc:description/>
  <cp:lastModifiedBy>Vincent Hoľpit</cp:lastModifiedBy>
  <cp:revision>3</cp:revision>
  <dcterms:created xsi:type="dcterms:W3CDTF">2025-11-30T13:03:00Z</dcterms:created>
  <dcterms:modified xsi:type="dcterms:W3CDTF">2025-11-30T13:03:00Z</dcterms:modified>
</cp:coreProperties>
</file>